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A1" w:rsidRPr="007F74A1" w:rsidRDefault="007F74A1" w:rsidP="007F74A1">
      <w:pPr>
        <w:spacing w:after="360" w:line="240" w:lineRule="auto"/>
        <w:jc w:val="center"/>
        <w:rPr>
          <w:rFonts w:ascii="Arial Narrow" w:eastAsia="Times New Roman" w:hAnsi="Arial Narrow" w:cs="Times New Roman"/>
          <w:b/>
          <w:bCs/>
          <w:color w:val="0000FF"/>
          <w:sz w:val="36"/>
          <w:szCs w:val="36"/>
          <w:lang w:eastAsia="es-ES"/>
        </w:rPr>
      </w:pPr>
      <w:r w:rsidRPr="007F74A1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es-ES"/>
        </w:rPr>
        <w:t>TALLER DE TEATRO ASURA</w:t>
      </w:r>
      <w:r w:rsidRPr="007F74A1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es-ES"/>
        </w:rPr>
        <w:br/>
        <w:t>Cursos regulares 2012-13</w:t>
      </w:r>
      <w:r w:rsidRPr="007F74A1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es-ES"/>
        </w:rPr>
        <w:br/>
      </w:r>
      <w:hyperlink r:id="rId5" w:tgtFrame="_blank" w:history="1">
        <w:r w:rsidRPr="007F74A1">
          <w:rPr>
            <w:rFonts w:ascii="Verdana" w:eastAsia="Times New Roman" w:hAnsi="Verdana" w:cs="Times New Roman"/>
            <w:b/>
            <w:bCs/>
            <w:color w:val="0000CC"/>
            <w:sz w:val="18"/>
            <w:szCs w:val="18"/>
            <w:u w:val="single"/>
            <w:lang w:eastAsia="es-ES"/>
          </w:rPr>
          <w:t>Expresión y Creatividad</w:t>
        </w:r>
      </w:hyperlink>
      <w:r w:rsidRPr="007F74A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es-ES"/>
        </w:rPr>
        <w:t xml:space="preserve"> </w:t>
      </w:r>
      <w:hyperlink r:id="rId6" w:tgtFrame="_blank" w:history="1">
        <w:r w:rsidRPr="007F74A1">
          <w:rPr>
            <w:rFonts w:ascii="Times New Roman" w:eastAsia="Times New Roman" w:hAnsi="Times New Roman" w:cs="Times New Roman"/>
            <w:b/>
            <w:bCs/>
            <w:color w:val="0000CC"/>
            <w:sz w:val="27"/>
            <w:szCs w:val="27"/>
            <w:u w:val="single"/>
            <w:lang w:eastAsia="es-ES"/>
          </w:rPr>
          <w:t>(+ Improvisación Teatral)</w:t>
        </w:r>
      </w:hyperlink>
      <w:r w:rsidRPr="007F74A1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u w:val="single"/>
          <w:lang w:eastAsia="es-ES"/>
        </w:rPr>
        <w:br/>
      </w:r>
      <w:r w:rsidRPr="007F74A1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es-ES"/>
        </w:rPr>
        <w:t xml:space="preserve">Profesores: Pablo </w:t>
      </w:r>
      <w:proofErr w:type="spellStart"/>
      <w:r w:rsidRPr="007F74A1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es-ES"/>
        </w:rPr>
        <w:t>Pundik</w:t>
      </w:r>
      <w:proofErr w:type="spellEnd"/>
      <w:r w:rsidRPr="007F74A1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es-ES"/>
        </w:rPr>
        <w:t xml:space="preserve"> + Raquel Racionero</w:t>
      </w:r>
      <w:r w:rsidRPr="007F74A1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es-ES"/>
        </w:rPr>
        <w:br/>
      </w:r>
      <w:r w:rsidRPr="007F74A1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es-ES"/>
        </w:rPr>
        <w:br/>
        <w:t xml:space="preserve">Objetivos: </w:t>
      </w:r>
      <w:r w:rsidRPr="007F74A1">
        <w:rPr>
          <w:rFonts w:ascii="Times New Roman" w:eastAsia="Times New Roman" w:hAnsi="Times New Roman" w:cs="Times New Roman"/>
          <w:b/>
          <w:bCs/>
          <w:i/>
          <w:iCs/>
          <w:color w:val="0000FF"/>
          <w:sz w:val="18"/>
          <w:szCs w:val="18"/>
          <w:lang w:eastAsia="es-ES"/>
        </w:rPr>
        <w:t xml:space="preserve">Un Taller  para facilitar a cualquier persona, en diversos ámbitos, el desarrollo de sus capacidades expresivas y creativas, de comunicación y organización. Formación, creación y crecimiento personal. </w:t>
      </w:r>
      <w:r w:rsidRPr="007F74A1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es-ES"/>
        </w:rPr>
        <w:t xml:space="preserve">Descubrir una utilización orgánica y relajada del propio cuerpo, la gestualidad y la voz. Recuperar el placer del juego. Encontrar la confianza y seguridad en sí mismo, en las posibilidades de cada uno en el momento de confrontarlas a los demás. </w:t>
      </w:r>
      <w:r w:rsidRPr="007F74A1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es-ES"/>
        </w:rPr>
        <w:br/>
      </w:r>
      <w:r w:rsidRPr="007F74A1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es-ES"/>
        </w:rPr>
        <w:br/>
        <w:t xml:space="preserve">Contenido: Herramientas de la Improvisación Teatral (y de las artes escénicas) para la comunicación, la expresión y la creación. El placer de jugar, percibir, expresar, crear y comunicar. </w:t>
      </w:r>
      <w:r w:rsidRPr="007F74A1">
        <w:rPr>
          <w:rFonts w:ascii="Times New Roman" w:eastAsia="Times New Roman" w:hAnsi="Times New Roman" w:cs="Times New Roman"/>
          <w:b/>
          <w:bCs/>
          <w:i/>
          <w:iCs/>
          <w:color w:val="0000FF"/>
          <w:sz w:val="18"/>
          <w:szCs w:val="18"/>
          <w:lang w:eastAsia="es-ES"/>
        </w:rPr>
        <w:t>Presencia escénica</w:t>
      </w:r>
      <w:r w:rsidRPr="007F74A1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es-ES"/>
        </w:rPr>
        <w:t xml:space="preserve">. Recursos para la exposición frente al público: voz y la </w:t>
      </w:r>
      <w:r w:rsidRPr="007F74A1">
        <w:rPr>
          <w:rFonts w:ascii="Times New Roman" w:eastAsia="Times New Roman" w:hAnsi="Times New Roman" w:cs="Times New Roman"/>
          <w:b/>
          <w:bCs/>
          <w:i/>
          <w:iCs/>
          <w:color w:val="0000FF"/>
          <w:sz w:val="18"/>
          <w:szCs w:val="18"/>
          <w:lang w:eastAsia="es-ES"/>
        </w:rPr>
        <w:t xml:space="preserve">expresión oral </w:t>
      </w:r>
      <w:r w:rsidRPr="007F74A1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es-ES"/>
        </w:rPr>
        <w:t xml:space="preserve">(articulación, comprensión, proyección, etc.) cuerpo y la </w:t>
      </w:r>
      <w:r w:rsidRPr="007F74A1">
        <w:rPr>
          <w:rFonts w:ascii="Times New Roman" w:eastAsia="Times New Roman" w:hAnsi="Times New Roman" w:cs="Times New Roman"/>
          <w:b/>
          <w:bCs/>
          <w:i/>
          <w:iCs/>
          <w:color w:val="0000FF"/>
          <w:sz w:val="18"/>
          <w:szCs w:val="18"/>
          <w:lang w:eastAsia="es-ES"/>
        </w:rPr>
        <w:t>expresión gestual</w:t>
      </w:r>
      <w:r w:rsidRPr="007F74A1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es-ES"/>
        </w:rPr>
        <w:t xml:space="preserve"> (presencia, no tensión, mirada, gestos...). </w:t>
      </w:r>
      <w:r w:rsidRPr="007F74A1">
        <w:rPr>
          <w:rFonts w:ascii="Times New Roman" w:eastAsia="Times New Roman" w:hAnsi="Times New Roman" w:cs="Times New Roman"/>
          <w:b/>
          <w:bCs/>
          <w:i/>
          <w:iCs/>
          <w:color w:val="0000FF"/>
          <w:sz w:val="18"/>
          <w:szCs w:val="18"/>
          <w:lang w:eastAsia="es-ES"/>
        </w:rPr>
        <w:t xml:space="preserve">Fluidez verbal. Versatilidad, </w:t>
      </w:r>
      <w:r w:rsidRPr="007F74A1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es-ES"/>
        </w:rPr>
        <w:t xml:space="preserve">ser capaz de adaptarse con facilidad y rapidez a diversas situaciones. Desarrollar nuestra </w:t>
      </w:r>
      <w:r w:rsidRPr="007F74A1">
        <w:rPr>
          <w:rFonts w:ascii="Times New Roman" w:eastAsia="Times New Roman" w:hAnsi="Times New Roman" w:cs="Times New Roman"/>
          <w:b/>
          <w:bCs/>
          <w:i/>
          <w:iCs/>
          <w:color w:val="0000FF"/>
          <w:sz w:val="18"/>
          <w:szCs w:val="18"/>
          <w:lang w:eastAsia="es-ES"/>
        </w:rPr>
        <w:t>conciencia sensorial</w:t>
      </w:r>
      <w:r w:rsidRPr="007F74A1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es-ES"/>
        </w:rPr>
        <w:t xml:space="preserve">. </w:t>
      </w:r>
      <w:r w:rsidRPr="007F74A1">
        <w:rPr>
          <w:rFonts w:ascii="Times New Roman" w:eastAsia="Times New Roman" w:hAnsi="Times New Roman" w:cs="Times New Roman"/>
          <w:b/>
          <w:bCs/>
          <w:i/>
          <w:iCs/>
          <w:color w:val="0000FF"/>
          <w:sz w:val="18"/>
          <w:szCs w:val="18"/>
          <w:lang w:eastAsia="es-ES"/>
        </w:rPr>
        <w:t>El cuerpo lúdico</w:t>
      </w:r>
      <w:r w:rsidRPr="007F74A1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es-ES"/>
        </w:rPr>
        <w:t>. Generar ideas creativas.</w:t>
      </w:r>
      <w:r w:rsidRPr="007F74A1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es-ES"/>
        </w:rPr>
        <w:br/>
        <w:t>Destinado a todos los interesados en mejorar las capacidades de comunicación y expresión en el terreno profesional y personal. En descubrir la manera de generar ideas creativas. A los que quieran descubrir las herramientas de la Improvisación Teatral</w:t>
      </w:r>
      <w:r w:rsidRPr="007F74A1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es-ES"/>
        </w:rPr>
        <w:br/>
      </w:r>
      <w:r w:rsidRPr="007F74A1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es-ES"/>
        </w:rPr>
        <w:br/>
        <w:t>Horario y precio:</w:t>
      </w:r>
      <w:r w:rsidRPr="007F74A1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es-ES"/>
        </w:rPr>
        <w:br/>
      </w:r>
      <w:proofErr w:type="gramStart"/>
      <w:r w:rsidRPr="007F74A1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es-ES"/>
        </w:rPr>
        <w:t>Jueves</w:t>
      </w:r>
      <w:proofErr w:type="gramEnd"/>
      <w:r w:rsidRPr="007F74A1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es-ES"/>
        </w:rPr>
        <w:t xml:space="preserve"> de 20 a 23h. </w:t>
      </w:r>
      <w:r w:rsidRPr="007F74A1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es-ES"/>
        </w:rPr>
        <w:br/>
        <w:t>Viernes de 10 a 13h.</w:t>
      </w:r>
      <w:r w:rsidRPr="007F74A1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es-ES"/>
        </w:rPr>
        <w:br/>
        <w:t>Empieza en Noviembre</w:t>
      </w:r>
      <w:r w:rsidRPr="007F74A1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es-ES"/>
        </w:rPr>
        <w:br/>
      </w:r>
      <w:r w:rsidRPr="007F74A1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es-ES"/>
        </w:rPr>
        <w:br/>
      </w:r>
      <w:r w:rsidRPr="007F74A1">
        <w:rPr>
          <w:rFonts w:ascii="Calibri" w:eastAsia="Times New Roman" w:hAnsi="Calibri" w:cs="Calibri"/>
          <w:b/>
          <w:bCs/>
          <w:color w:val="0000FF"/>
          <w:sz w:val="20"/>
          <w:szCs w:val="20"/>
          <w:lang w:eastAsia="es-ES"/>
        </w:rPr>
        <w:t>Taller de Teatro: interpretación - Improvisación Teatral -Taller de Match de Improvisación -Clown Básico -Teatro en Movimiento -Teatro como herramienta para la intervención social - Clown Gestual - Teatro y expresión para niños y Adolescentes -</w:t>
      </w:r>
      <w:proofErr w:type="spellStart"/>
      <w:r w:rsidRPr="007F74A1">
        <w:rPr>
          <w:rFonts w:ascii="Calibri" w:eastAsia="Times New Roman" w:hAnsi="Calibri" w:cs="Calibri"/>
          <w:b/>
          <w:bCs/>
          <w:color w:val="0000FF"/>
          <w:sz w:val="20"/>
          <w:szCs w:val="20"/>
          <w:lang w:eastAsia="es-ES"/>
        </w:rPr>
        <w:t>Creativity</w:t>
      </w:r>
      <w:proofErr w:type="spellEnd"/>
      <w:r w:rsidRPr="007F74A1">
        <w:rPr>
          <w:rFonts w:ascii="Calibri" w:eastAsia="Times New Roman" w:hAnsi="Calibri" w:cs="Calibri"/>
          <w:b/>
          <w:bCs/>
          <w:color w:val="0000FF"/>
          <w:sz w:val="20"/>
          <w:szCs w:val="20"/>
          <w:lang w:eastAsia="es-ES"/>
        </w:rPr>
        <w:t xml:space="preserve"> Play: Do </w:t>
      </w:r>
      <w:proofErr w:type="spellStart"/>
      <w:r w:rsidRPr="007F74A1">
        <w:rPr>
          <w:rFonts w:ascii="Calibri" w:eastAsia="Times New Roman" w:hAnsi="Calibri" w:cs="Calibri"/>
          <w:b/>
          <w:bCs/>
          <w:color w:val="0000FF"/>
          <w:sz w:val="20"/>
          <w:szCs w:val="20"/>
          <w:lang w:eastAsia="es-ES"/>
        </w:rPr>
        <w:t>it</w:t>
      </w:r>
      <w:proofErr w:type="spellEnd"/>
      <w:r w:rsidRPr="007F74A1">
        <w:rPr>
          <w:rFonts w:ascii="Calibri" w:eastAsia="Times New Roman" w:hAnsi="Calibri" w:cs="Calibri"/>
          <w:b/>
          <w:bCs/>
          <w:color w:val="0000FF"/>
          <w:sz w:val="20"/>
          <w:szCs w:val="20"/>
          <w:lang w:eastAsia="es-ES"/>
        </w:rPr>
        <w:t xml:space="preserve"> in </w:t>
      </w:r>
      <w:proofErr w:type="spellStart"/>
      <w:r w:rsidRPr="007F74A1">
        <w:rPr>
          <w:rFonts w:ascii="Calibri" w:eastAsia="Times New Roman" w:hAnsi="Calibri" w:cs="Calibri"/>
          <w:b/>
          <w:bCs/>
          <w:color w:val="0000FF"/>
          <w:sz w:val="20"/>
          <w:szCs w:val="20"/>
          <w:lang w:eastAsia="es-ES"/>
        </w:rPr>
        <w:t>english</w:t>
      </w:r>
      <w:proofErr w:type="spellEnd"/>
      <w:r w:rsidRPr="007F74A1">
        <w:rPr>
          <w:rFonts w:ascii="Calibri" w:eastAsia="Times New Roman" w:hAnsi="Calibri" w:cs="Calibri"/>
          <w:b/>
          <w:bCs/>
          <w:color w:val="0000FF"/>
          <w:sz w:val="20"/>
          <w:szCs w:val="20"/>
          <w:lang w:eastAsia="es-ES"/>
        </w:rPr>
        <w:t>! - Cabaret</w:t>
      </w:r>
      <w:r w:rsidRPr="007F74A1">
        <w:rPr>
          <w:rFonts w:ascii="Calibri" w:eastAsia="Times New Roman" w:hAnsi="Calibri" w:cs="Calibri"/>
          <w:b/>
          <w:bCs/>
          <w:color w:val="0000FF"/>
          <w:sz w:val="20"/>
          <w:szCs w:val="20"/>
          <w:lang w:eastAsia="es-ES"/>
        </w:rPr>
        <w:br/>
      </w:r>
      <w:r w:rsidRPr="007F74A1">
        <w:rPr>
          <w:rFonts w:ascii="Calibri" w:eastAsia="Times New Roman" w:hAnsi="Calibri" w:cs="Calibri"/>
          <w:b/>
          <w:bCs/>
          <w:color w:val="0000FF"/>
          <w:sz w:val="20"/>
          <w:szCs w:val="20"/>
          <w:lang w:eastAsia="es-ES"/>
        </w:rPr>
        <w:br/>
      </w:r>
    </w:p>
    <w:p w:rsidR="007F74A1" w:rsidRPr="007F74A1" w:rsidRDefault="007F74A1" w:rsidP="007F74A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es-ES"/>
        </w:rPr>
      </w:pPr>
      <w:r w:rsidRPr="007F74A1">
        <w:rPr>
          <w:rFonts w:ascii="Verdana" w:eastAsia="Times New Roman" w:hAnsi="Verdana" w:cs="Times New Roman"/>
          <w:b/>
          <w:bCs/>
          <w:noProof/>
          <w:color w:val="0000FF"/>
          <w:sz w:val="18"/>
          <w:szCs w:val="18"/>
          <w:lang w:eastAsia="es-ES"/>
        </w:rPr>
        <mc:AlternateContent>
          <mc:Choice Requires="wps">
            <w:drawing>
              <wp:inline distT="0" distB="0" distL="0" distR="0" wp14:anchorId="768953B9" wp14:editId="0D5DC5F7">
                <wp:extent cx="304800" cy="304800"/>
                <wp:effectExtent l="0" t="0" r="0" b="0"/>
                <wp:docPr id="1" name="AutoShape 1" descr="https://serviciodecorreo.es/?_task=mail&amp;_action=get&amp;_uid=2526&amp;_mbox=INBOX&amp;_part=2.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ción: https://serviciodecorreo.es/?_task=mail&amp;_action=get&amp;_uid=2526&amp;_mbox=INBOX&amp;_part=2.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Flc0oL2AgAA&#10;Iw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7F74A1" w:rsidRPr="007F74A1" w:rsidRDefault="007F74A1" w:rsidP="007F74A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es-ES"/>
        </w:rPr>
      </w:pPr>
      <w:r w:rsidRPr="007F74A1">
        <w:rPr>
          <w:rFonts w:ascii="Arial Narrow" w:eastAsia="Times New Roman" w:hAnsi="Arial Narrow" w:cs="Times New Roman"/>
          <w:b/>
          <w:bCs/>
          <w:color w:val="0000FF"/>
          <w:sz w:val="36"/>
          <w:szCs w:val="36"/>
          <w:lang w:eastAsia="es-ES"/>
        </w:rPr>
        <w:br/>
        <w:t>TALLER DE TEATRO ASURA C/ Abel 1 - 28039 - Madrid - 91 533 15 65</w:t>
      </w:r>
      <w:r w:rsidRPr="007F74A1">
        <w:rPr>
          <w:rFonts w:ascii="Arial Narrow" w:eastAsia="Times New Roman" w:hAnsi="Arial Narrow" w:cs="Times New Roman"/>
          <w:b/>
          <w:bCs/>
          <w:color w:val="0000FF"/>
          <w:sz w:val="36"/>
          <w:szCs w:val="36"/>
          <w:lang w:eastAsia="es-ES"/>
        </w:rPr>
        <w:br/>
      </w:r>
      <w:hyperlink r:id="rId7" w:tgtFrame="_blank" w:history="1">
        <w:r w:rsidRPr="007F74A1">
          <w:rPr>
            <w:rFonts w:ascii="Arial Narrow" w:eastAsia="Times New Roman" w:hAnsi="Arial Narrow" w:cs="Times New Roman"/>
            <w:b/>
            <w:bCs/>
            <w:color w:val="0000CC"/>
            <w:sz w:val="36"/>
            <w:szCs w:val="36"/>
            <w:u w:val="single"/>
            <w:lang w:eastAsia="es-ES"/>
          </w:rPr>
          <w:t>www.teatroasura.com</w:t>
        </w:r>
      </w:hyperlink>
    </w:p>
    <w:p w:rsidR="007F74A1" w:rsidRPr="007F74A1" w:rsidRDefault="007F74A1" w:rsidP="007F74A1">
      <w:pPr>
        <w:spacing w:after="360" w:line="240" w:lineRule="auto"/>
        <w:rPr>
          <w:rFonts w:ascii="Arial Narrow" w:eastAsia="Times New Roman" w:hAnsi="Arial Narrow" w:cs="Times New Roman"/>
          <w:b/>
          <w:bCs/>
          <w:color w:val="000000"/>
          <w:sz w:val="36"/>
          <w:szCs w:val="36"/>
          <w:lang w:eastAsia="es-ES"/>
        </w:rPr>
      </w:pPr>
    </w:p>
    <w:p w:rsidR="00A86806" w:rsidRDefault="00A86806">
      <w:bookmarkStart w:id="0" w:name="_GoBack"/>
      <w:bookmarkEnd w:id="0"/>
    </w:p>
    <w:sectPr w:rsidR="00A86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A1"/>
    <w:rsid w:val="007F74A1"/>
    <w:rsid w:val="00A8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troasura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atroasura.com/cursos-regulares/improvisacion-teatral/" TargetMode="External"/><Relationship Id="rId5" Type="http://schemas.openxmlformats.org/officeDocument/2006/relationships/hyperlink" Target="http://teatroasura.com/cursos-regulares/expresiin-y-creaticida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2012-10-31T11:17:00Z</dcterms:created>
  <dcterms:modified xsi:type="dcterms:W3CDTF">2012-10-31T11:20:00Z</dcterms:modified>
</cp:coreProperties>
</file>